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9" w:lineRule="atLeast"/>
        <w:jc w:val="center"/>
        <w:rPr>
          <w:rFonts w:ascii="宋体" w:hAnsi="宋体" w:cs="宋体"/>
          <w:b/>
          <w:sz w:val="30"/>
          <w:szCs w:val="30"/>
          <w:lang w:val="zh-CN"/>
        </w:rPr>
      </w:pPr>
      <w:bookmarkStart w:id="0" w:name="_GoBack"/>
      <w:r>
        <w:rPr>
          <w:rFonts w:ascii="宋体" w:hAnsi="宋体" w:cs="宋体"/>
          <w:b/>
          <w:sz w:val="28"/>
          <w:szCs w:val="28"/>
          <w:lang w:val="zh-CN"/>
        </w:rPr>
        <w:t>六合经济开发区潘杨路及姜宋路周边地块标准化围挡采购与安装项目</w:t>
      </w:r>
      <w:r>
        <w:rPr>
          <w:rFonts w:ascii="宋体" w:hAnsi="宋体" w:cs="宋体"/>
          <w:b/>
          <w:sz w:val="30"/>
          <w:szCs w:val="30"/>
          <w:lang w:val="zh-CN"/>
        </w:rPr>
        <w:t>中标结果公示</w:t>
      </w:r>
    </w:p>
    <w:bookmarkEnd w:id="0"/>
    <w:p>
      <w:pPr>
        <w:widowControl/>
        <w:spacing w:line="469" w:lineRule="atLeast"/>
        <w:jc w:val="center"/>
        <w:rPr>
          <w:rFonts w:ascii="宋体" w:hAnsi="宋体" w:eastAsia="宋体" w:cs="宋体"/>
          <w:b/>
          <w:bCs/>
          <w:color w:val="3D3D3D"/>
          <w:kern w:val="0"/>
          <w:sz w:val="36"/>
          <w:szCs w:val="36"/>
        </w:rPr>
      </w:pPr>
    </w:p>
    <w:p>
      <w:pPr>
        <w:widowControl/>
        <w:spacing w:line="469" w:lineRule="atLeast"/>
        <w:jc w:val="left"/>
        <w:rPr>
          <w:rFonts w:ascii="宋体" w:hAnsi="宋体" w:eastAsia="宋体" w:cs="宋体"/>
          <w:b/>
          <w:bCs/>
          <w:color w:val="3D3D3D"/>
          <w:kern w:val="0"/>
          <w:sz w:val="36"/>
          <w:szCs w:val="36"/>
        </w:rPr>
      </w:pPr>
      <w:r>
        <w:rPr>
          <w:rFonts w:ascii="宋体" w:hAnsi="宋体" w:eastAsia="宋体" w:cs="宋体"/>
          <w:color w:val="111111"/>
          <w:kern w:val="0"/>
          <w:sz w:val="28"/>
          <w:szCs w:val="28"/>
        </w:rPr>
        <w:t>    根据工程招标投标的有关法律、法规、规章和该</w:t>
      </w:r>
      <w:r>
        <w:rPr>
          <w:rFonts w:hint="eastAsia" w:ascii="宋体" w:hAnsi="宋体" w:eastAsia="宋体" w:cs="宋体"/>
          <w:color w:val="111111"/>
          <w:kern w:val="0"/>
          <w:sz w:val="28"/>
          <w:szCs w:val="28"/>
        </w:rPr>
        <w:t>项目招标</w:t>
      </w:r>
      <w:r>
        <w:rPr>
          <w:rFonts w:ascii="宋体" w:hAnsi="宋体" w:eastAsia="宋体" w:cs="宋体"/>
          <w:color w:val="111111"/>
          <w:kern w:val="0"/>
          <w:sz w:val="28"/>
          <w:szCs w:val="28"/>
        </w:rPr>
        <w:t>文件的规定，六合经济开发区潘杨路及姜宋路周边地块标准化围挡采购与安装项目的</w:t>
      </w:r>
      <w:r>
        <w:rPr>
          <w:rFonts w:hint="eastAsia" w:ascii="宋体" w:hAnsi="宋体" w:eastAsia="宋体" w:cs="宋体"/>
          <w:color w:val="111111"/>
          <w:kern w:val="0"/>
          <w:sz w:val="28"/>
          <w:szCs w:val="28"/>
        </w:rPr>
        <w:t>评标</w:t>
      </w:r>
      <w:r>
        <w:rPr>
          <w:rFonts w:ascii="宋体" w:hAnsi="宋体" w:eastAsia="宋体" w:cs="宋体"/>
          <w:color w:val="111111"/>
          <w:kern w:val="0"/>
          <w:sz w:val="28"/>
          <w:szCs w:val="28"/>
        </w:rPr>
        <w:t xml:space="preserve">工作已经结束，中标人已经确定。现将中标结果公示如下： </w:t>
      </w:r>
    </w:p>
    <w:p>
      <w:pPr>
        <w:widowControl/>
        <w:spacing w:line="330" w:lineRule="atLeast"/>
        <w:jc w:val="left"/>
        <w:rPr>
          <w:rFonts w:ascii="宋体" w:hAnsi="宋体" w:eastAsia="宋体" w:cs="宋体"/>
          <w:color w:val="111111"/>
          <w:kern w:val="0"/>
          <w:sz w:val="23"/>
          <w:szCs w:val="23"/>
        </w:rPr>
      </w:pPr>
      <w:r>
        <w:rPr>
          <w:rFonts w:hint="eastAsia" w:ascii="？？" w:hAnsi="宋体" w:eastAsia="？？" w:cs="宋体"/>
          <w:color w:val="111111"/>
          <w:kern w:val="0"/>
          <w:sz w:val="18"/>
          <w:szCs w:val="18"/>
        </w:rPr>
        <w:t> </w:t>
      </w:r>
    </w:p>
    <w:p>
      <w:pPr>
        <w:ind w:firstLine="560" w:firstLineChars="200"/>
      </w:pPr>
      <w:r>
        <w:rPr>
          <w:rFonts w:ascii="宋体" w:hAnsi="宋体" w:eastAsia="宋体" w:cs="宋体"/>
          <w:color w:val="111111"/>
          <w:kern w:val="0"/>
          <w:sz w:val="28"/>
          <w:szCs w:val="28"/>
        </w:rPr>
        <w:t>中标人名称：</w:t>
      </w:r>
      <w:r>
        <w:rPr>
          <w:rFonts w:hint="eastAsia" w:ascii="宋体" w:hAnsi="宋体" w:eastAsia="宋体" w:cs="宋体"/>
          <w:color w:val="111111"/>
          <w:kern w:val="0"/>
          <w:sz w:val="28"/>
          <w:szCs w:val="28"/>
        </w:rPr>
        <w:t>南京美宇润标识有限公司六合分公司</w:t>
      </w:r>
    </w:p>
    <w:p>
      <w:pPr>
        <w:widowControl/>
        <w:spacing w:line="500" w:lineRule="atLeast"/>
        <w:ind w:firstLine="570"/>
        <w:jc w:val="left"/>
        <w:rPr>
          <w:rFonts w:ascii="宋体" w:hAnsi="宋体" w:eastAsia="宋体" w:cs="宋体"/>
          <w:color w:val="111111"/>
          <w:kern w:val="0"/>
          <w:sz w:val="23"/>
          <w:szCs w:val="23"/>
        </w:rPr>
      </w:pPr>
      <w:r>
        <w:rPr>
          <w:rFonts w:ascii="宋体" w:hAnsi="宋体" w:eastAsia="宋体" w:cs="宋体"/>
          <w:color w:val="111111"/>
          <w:kern w:val="0"/>
          <w:sz w:val="28"/>
          <w:szCs w:val="28"/>
        </w:rPr>
        <w:t xml:space="preserve">中 </w:t>
      </w:r>
      <w:r>
        <w:rPr>
          <w:rFonts w:hint="eastAsia" w:ascii="宋体" w:hAnsi="宋体" w:eastAsia="宋体" w:cs="宋体"/>
          <w:color w:val="111111"/>
          <w:kern w:val="0"/>
          <w:sz w:val="28"/>
          <w:szCs w:val="28"/>
        </w:rPr>
        <w:t xml:space="preserve"> </w:t>
      </w:r>
      <w:r>
        <w:rPr>
          <w:rFonts w:ascii="宋体" w:hAnsi="宋体" w:eastAsia="宋体" w:cs="宋体"/>
          <w:color w:val="111111"/>
          <w:kern w:val="0"/>
          <w:sz w:val="28"/>
          <w:szCs w:val="28"/>
        </w:rPr>
        <w:t>标</w:t>
      </w:r>
      <w:r>
        <w:rPr>
          <w:rFonts w:hint="eastAsia" w:ascii="宋体" w:hAnsi="宋体" w:eastAsia="宋体" w:cs="宋体"/>
          <w:color w:val="111111"/>
          <w:kern w:val="0"/>
          <w:sz w:val="28"/>
          <w:szCs w:val="28"/>
        </w:rPr>
        <w:t xml:space="preserve"> </w:t>
      </w:r>
      <w:r>
        <w:rPr>
          <w:rFonts w:ascii="宋体" w:hAnsi="宋体" w:eastAsia="宋体" w:cs="宋体"/>
          <w:color w:val="111111"/>
          <w:kern w:val="0"/>
          <w:sz w:val="28"/>
          <w:szCs w:val="28"/>
        </w:rPr>
        <w:t xml:space="preserve"> 价：</w:t>
      </w:r>
      <w:r>
        <w:rPr>
          <w:rFonts w:hint="eastAsia" w:ascii="宋体" w:hAnsi="宋体" w:eastAsia="宋体" w:cs="宋体"/>
          <w:color w:val="111111"/>
          <w:kern w:val="0"/>
          <w:sz w:val="28"/>
          <w:szCs w:val="28"/>
        </w:rPr>
        <w:t>861650</w:t>
      </w:r>
      <w:r>
        <w:rPr>
          <w:rFonts w:ascii="宋体" w:hAnsi="宋体" w:eastAsia="宋体" w:cs="宋体"/>
          <w:color w:val="111111"/>
          <w:kern w:val="0"/>
          <w:sz w:val="28"/>
          <w:szCs w:val="28"/>
        </w:rPr>
        <w:t xml:space="preserve">元   </w:t>
      </w:r>
    </w:p>
    <w:p>
      <w:pPr>
        <w:widowControl/>
        <w:spacing w:line="500" w:lineRule="atLeast"/>
        <w:ind w:firstLine="570"/>
        <w:jc w:val="left"/>
        <w:rPr>
          <w:rFonts w:ascii="宋体" w:hAnsi="宋体" w:eastAsia="宋体" w:cs="宋体"/>
          <w:color w:val="111111"/>
          <w:kern w:val="0"/>
          <w:sz w:val="28"/>
          <w:szCs w:val="28"/>
        </w:rPr>
      </w:pPr>
      <w:r>
        <w:rPr>
          <w:rFonts w:ascii="宋体" w:hAnsi="宋体" w:eastAsia="宋体" w:cs="宋体"/>
          <w:color w:val="111111"/>
          <w:kern w:val="0"/>
          <w:sz w:val="28"/>
          <w:szCs w:val="28"/>
        </w:rPr>
        <w:t>招</w:t>
      </w:r>
      <w:r>
        <w:rPr>
          <w:rFonts w:hint="eastAsia" w:ascii="宋体" w:hAnsi="宋体" w:eastAsia="宋体" w:cs="宋体"/>
          <w:color w:val="111111"/>
          <w:kern w:val="0"/>
          <w:sz w:val="28"/>
          <w:szCs w:val="28"/>
        </w:rPr>
        <w:t xml:space="preserve"> </w:t>
      </w:r>
      <w:r>
        <w:rPr>
          <w:rFonts w:ascii="宋体" w:hAnsi="宋体" w:eastAsia="宋体" w:cs="宋体"/>
          <w:color w:val="111111"/>
          <w:kern w:val="0"/>
          <w:sz w:val="28"/>
          <w:szCs w:val="28"/>
        </w:rPr>
        <w:t>标方</w:t>
      </w:r>
      <w:r>
        <w:rPr>
          <w:rFonts w:hint="eastAsia" w:ascii="宋体" w:hAnsi="宋体" w:eastAsia="宋体" w:cs="宋体"/>
          <w:color w:val="111111"/>
          <w:kern w:val="0"/>
          <w:sz w:val="28"/>
          <w:szCs w:val="28"/>
        </w:rPr>
        <w:t xml:space="preserve"> </w:t>
      </w:r>
      <w:r>
        <w:rPr>
          <w:rFonts w:ascii="宋体" w:hAnsi="宋体" w:eastAsia="宋体" w:cs="宋体"/>
          <w:color w:val="111111"/>
          <w:kern w:val="0"/>
          <w:sz w:val="28"/>
          <w:szCs w:val="28"/>
        </w:rPr>
        <w:t>式：</w:t>
      </w:r>
      <w:r>
        <w:rPr>
          <w:rFonts w:hint="eastAsia" w:ascii="宋体" w:hAnsi="宋体" w:eastAsia="宋体" w:cs="宋体"/>
          <w:color w:val="111111"/>
          <w:kern w:val="0"/>
          <w:sz w:val="28"/>
          <w:szCs w:val="28"/>
        </w:rPr>
        <w:t>公开</w:t>
      </w:r>
      <w:r>
        <w:rPr>
          <w:rFonts w:ascii="宋体" w:hAnsi="宋体" w:eastAsia="宋体" w:cs="宋体"/>
          <w:color w:val="111111"/>
          <w:kern w:val="0"/>
          <w:sz w:val="28"/>
          <w:szCs w:val="28"/>
        </w:rPr>
        <w:t xml:space="preserve">招标 </w:t>
      </w:r>
    </w:p>
    <w:p>
      <w:pPr>
        <w:widowControl/>
        <w:spacing w:line="500" w:lineRule="atLeast"/>
        <w:ind w:firstLine="570"/>
        <w:jc w:val="left"/>
        <w:rPr>
          <w:rFonts w:ascii="宋体" w:hAnsi="宋体" w:eastAsia="宋体" w:cs="宋体"/>
          <w:color w:val="111111"/>
          <w:kern w:val="0"/>
          <w:sz w:val="23"/>
          <w:szCs w:val="23"/>
        </w:rPr>
      </w:pPr>
      <w:r>
        <w:rPr>
          <w:rFonts w:hint="eastAsia" w:ascii="宋体" w:hAnsi="宋体" w:eastAsia="宋体" w:cs="宋体"/>
          <w:color w:val="111111"/>
          <w:kern w:val="0"/>
          <w:sz w:val="28"/>
          <w:szCs w:val="28"/>
        </w:rPr>
        <w:t>工      期: 365天</w:t>
      </w:r>
    </w:p>
    <w:p>
      <w:pPr>
        <w:widowControl/>
        <w:spacing w:line="330" w:lineRule="atLeast"/>
        <w:ind w:firstLine="560"/>
        <w:jc w:val="left"/>
        <w:rPr>
          <w:rFonts w:ascii="宋体" w:hAnsi="宋体" w:eastAsia="宋体" w:cs="宋体"/>
          <w:color w:val="111111"/>
          <w:kern w:val="0"/>
          <w:sz w:val="23"/>
          <w:szCs w:val="23"/>
        </w:rPr>
      </w:pPr>
      <w:r>
        <w:rPr>
          <w:rFonts w:ascii="宋体" w:hAnsi="宋体" w:eastAsia="宋体" w:cs="宋体"/>
          <w:color w:val="111111"/>
          <w:kern w:val="0"/>
          <w:sz w:val="28"/>
          <w:szCs w:val="28"/>
        </w:rPr>
        <w:t>本公示为三个工作日，如对上述结果有疑议，可以向招投标监管部门投诉。</w:t>
      </w:r>
    </w:p>
    <w:p>
      <w:pPr>
        <w:widowControl/>
        <w:spacing w:line="330" w:lineRule="atLeast"/>
        <w:ind w:right="80" w:firstLine="560"/>
        <w:jc w:val="right"/>
        <w:rPr>
          <w:rFonts w:ascii="宋体" w:hAnsi="宋体" w:eastAsia="宋体" w:cs="宋体"/>
          <w:color w:val="111111"/>
          <w:kern w:val="0"/>
          <w:sz w:val="28"/>
          <w:szCs w:val="28"/>
        </w:rPr>
      </w:pPr>
    </w:p>
    <w:p>
      <w:pPr>
        <w:widowControl/>
        <w:spacing w:line="330" w:lineRule="atLeast"/>
        <w:ind w:right="640" w:firstLine="560"/>
        <w:jc w:val="right"/>
        <w:rPr>
          <w:rFonts w:ascii="宋体" w:hAnsi="宋体" w:eastAsia="宋体" w:cs="宋体"/>
          <w:color w:val="111111"/>
          <w:kern w:val="0"/>
          <w:sz w:val="28"/>
          <w:szCs w:val="28"/>
        </w:rPr>
      </w:pPr>
      <w:r>
        <w:rPr>
          <w:rFonts w:hint="eastAsia" w:ascii="宋体" w:hAnsi="宋体" w:eastAsia="宋体" w:cs="宋体"/>
          <w:color w:val="111111"/>
          <w:kern w:val="0"/>
          <w:sz w:val="28"/>
          <w:szCs w:val="28"/>
        </w:rPr>
        <w:t xml:space="preserve">                      江苏中源工程管理股份有限公司</w:t>
      </w:r>
    </w:p>
    <w:p>
      <w:pPr>
        <w:widowControl/>
        <w:spacing w:line="330" w:lineRule="atLeast"/>
        <w:ind w:right="640" w:firstLine="560"/>
        <w:jc w:val="right"/>
        <w:rPr>
          <w:rFonts w:ascii="宋体" w:hAnsi="宋体" w:eastAsia="宋体" w:cs="宋体"/>
          <w:color w:val="111111"/>
          <w:kern w:val="0"/>
          <w:sz w:val="28"/>
          <w:szCs w:val="28"/>
        </w:rPr>
      </w:pPr>
      <w:r>
        <w:rPr>
          <w:rFonts w:ascii="宋体" w:hAnsi="宋体" w:eastAsia="宋体" w:cs="宋体"/>
          <w:color w:val="111111"/>
          <w:kern w:val="0"/>
          <w:sz w:val="28"/>
          <w:szCs w:val="28"/>
        </w:rPr>
        <w:t>20</w:t>
      </w:r>
      <w:r>
        <w:rPr>
          <w:rFonts w:hint="eastAsia" w:ascii="宋体" w:hAnsi="宋体" w:eastAsia="宋体" w:cs="宋体"/>
          <w:color w:val="111111"/>
          <w:kern w:val="0"/>
          <w:sz w:val="28"/>
          <w:szCs w:val="28"/>
        </w:rPr>
        <w:t>20</w:t>
      </w:r>
      <w:r>
        <w:rPr>
          <w:rFonts w:ascii="宋体" w:hAnsi="宋体" w:eastAsia="宋体" w:cs="宋体"/>
          <w:color w:val="111111"/>
          <w:kern w:val="0"/>
          <w:sz w:val="28"/>
          <w:szCs w:val="28"/>
        </w:rPr>
        <w:t>年</w:t>
      </w:r>
      <w:r>
        <w:rPr>
          <w:rFonts w:hint="eastAsia" w:ascii="宋体" w:hAnsi="宋体" w:eastAsia="宋体" w:cs="宋体"/>
          <w:color w:val="111111"/>
          <w:kern w:val="0"/>
          <w:sz w:val="28"/>
          <w:szCs w:val="28"/>
        </w:rPr>
        <w:t>04</w:t>
      </w:r>
      <w:r>
        <w:rPr>
          <w:rFonts w:ascii="宋体" w:hAnsi="宋体" w:eastAsia="宋体" w:cs="宋体"/>
          <w:color w:val="111111"/>
          <w:kern w:val="0"/>
          <w:sz w:val="28"/>
          <w:szCs w:val="28"/>
        </w:rPr>
        <w:t>月</w:t>
      </w:r>
      <w:r>
        <w:rPr>
          <w:rFonts w:hint="eastAsia" w:ascii="宋体" w:hAnsi="宋体" w:eastAsia="宋体" w:cs="宋体"/>
          <w:color w:val="111111"/>
          <w:kern w:val="0"/>
          <w:sz w:val="28"/>
          <w:szCs w:val="28"/>
        </w:rPr>
        <w:t>03</w:t>
      </w:r>
      <w:r>
        <w:rPr>
          <w:rFonts w:ascii="宋体" w:hAnsi="宋体" w:eastAsia="宋体" w:cs="宋体"/>
          <w:color w:val="111111"/>
          <w:kern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410E"/>
    <w:rsid w:val="000218B2"/>
    <w:rsid w:val="00033693"/>
    <w:rsid w:val="00096705"/>
    <w:rsid w:val="000C0CF5"/>
    <w:rsid w:val="000D1670"/>
    <w:rsid w:val="000D4FB5"/>
    <w:rsid w:val="00166975"/>
    <w:rsid w:val="00166BDA"/>
    <w:rsid w:val="001760B8"/>
    <w:rsid w:val="001D410E"/>
    <w:rsid w:val="001F554A"/>
    <w:rsid w:val="00267F7D"/>
    <w:rsid w:val="002D4245"/>
    <w:rsid w:val="0035118F"/>
    <w:rsid w:val="003C42A7"/>
    <w:rsid w:val="003E44AA"/>
    <w:rsid w:val="00412255"/>
    <w:rsid w:val="00440A6B"/>
    <w:rsid w:val="00453EF7"/>
    <w:rsid w:val="004B218E"/>
    <w:rsid w:val="004D251A"/>
    <w:rsid w:val="004F0EA8"/>
    <w:rsid w:val="00507914"/>
    <w:rsid w:val="00580D12"/>
    <w:rsid w:val="005C321E"/>
    <w:rsid w:val="00642E53"/>
    <w:rsid w:val="006953B1"/>
    <w:rsid w:val="007339E6"/>
    <w:rsid w:val="007423A5"/>
    <w:rsid w:val="00802CE2"/>
    <w:rsid w:val="008B558C"/>
    <w:rsid w:val="008B7C8E"/>
    <w:rsid w:val="008F4548"/>
    <w:rsid w:val="00997089"/>
    <w:rsid w:val="009A4F40"/>
    <w:rsid w:val="009F56F9"/>
    <w:rsid w:val="00A01270"/>
    <w:rsid w:val="00AC1488"/>
    <w:rsid w:val="00AF42EB"/>
    <w:rsid w:val="00BD3711"/>
    <w:rsid w:val="00C90CAB"/>
    <w:rsid w:val="00CE7AD6"/>
    <w:rsid w:val="00D52B10"/>
    <w:rsid w:val="00D60F7E"/>
    <w:rsid w:val="00D63E54"/>
    <w:rsid w:val="00DB6A2C"/>
    <w:rsid w:val="00DE2913"/>
    <w:rsid w:val="00E02BD1"/>
    <w:rsid w:val="00E147E3"/>
    <w:rsid w:val="00EC2788"/>
    <w:rsid w:val="00ED7CE4"/>
    <w:rsid w:val="00F44B45"/>
    <w:rsid w:val="00F4778C"/>
    <w:rsid w:val="00F62997"/>
    <w:rsid w:val="00F86179"/>
    <w:rsid w:val="10D6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250</Characters>
  <Lines>2</Lines>
  <Paragraphs>1</Paragraphs>
  <TotalTime>67</TotalTime>
  <ScaleCrop>false</ScaleCrop>
  <LinksUpToDate>false</LinksUpToDate>
  <CharactersWithSpaces>292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2018-01-18T03:06:00Z</dcterms:created>
  <dc:creator>wj</dc:creator>
  <cp:lastModifiedBy>雫</cp:lastModifiedBy>
  <cp:lastPrinted>2018-04-18T03:39:00Z</cp:lastPrinted>
  <dcterms:modified xsi:type="dcterms:W3CDTF">2020-04-07T07:50:11Z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