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2A" w:rsidRPr="00AB273B" w:rsidRDefault="00E217D1">
      <w:pPr>
        <w:widowControl/>
        <w:spacing w:line="469" w:lineRule="atLeast"/>
        <w:jc w:val="center"/>
        <w:rPr>
          <w:rFonts w:ascii="宋体" w:hAnsi="宋体" w:cs="宋体"/>
          <w:b/>
          <w:sz w:val="32"/>
          <w:szCs w:val="32"/>
          <w:lang w:val="zh-CN"/>
        </w:rPr>
      </w:pPr>
      <w:bookmarkStart w:id="0" w:name="_GoBack"/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六合经济开发区202</w:t>
      </w:r>
      <w:r w:rsidR="007A3854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1</w:t>
      </w:r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零星工程</w:t>
      </w:r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项目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造价咨询</w:t>
      </w:r>
      <w:r w:rsidRPr="00F56F21">
        <w:rPr>
          <w:rFonts w:asciiTheme="majorEastAsia" w:eastAsiaTheme="majorEastAsia" w:hAnsiTheme="majorEastAsia"/>
          <w:b/>
          <w:kern w:val="0"/>
          <w:sz w:val="36"/>
          <w:szCs w:val="36"/>
        </w:rPr>
        <w:t>单位</w:t>
      </w:r>
      <w:r w:rsidR="004E7A84" w:rsidRPr="00AB273B">
        <w:rPr>
          <w:rFonts w:ascii="宋体" w:hAnsi="宋体" w:cs="宋体"/>
          <w:b/>
          <w:sz w:val="32"/>
          <w:szCs w:val="32"/>
          <w:lang w:val="zh-CN"/>
        </w:rPr>
        <w:t>中标结果公示</w:t>
      </w:r>
    </w:p>
    <w:bookmarkEnd w:id="0"/>
    <w:p w:rsidR="00417E2A" w:rsidRDefault="00417E2A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</w:p>
    <w:p w:rsidR="00417E2A" w:rsidRPr="00015BB8" w:rsidRDefault="004E7A84" w:rsidP="007F4616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根据工程招标投标的有关法律、法规、规章和该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项目</w:t>
      </w:r>
      <w:r w:rsidR="007F461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发包公告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文件的规定，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六合经济开发区202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年零星工程项目造价咨询</w:t>
      </w:r>
      <w:r w:rsidR="0017307E" w:rsidRPr="0017307E">
        <w:rPr>
          <w:rFonts w:ascii="宋体" w:eastAsia="宋体" w:hAnsi="宋体" w:cs="宋体"/>
          <w:color w:val="111111"/>
          <w:kern w:val="0"/>
          <w:sz w:val="28"/>
          <w:szCs w:val="28"/>
        </w:rPr>
        <w:t>单位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发包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评标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工作已经结束，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通过抽签排序后确定以下3家为中标服务单位人选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。现将结果公示如下： </w:t>
      </w:r>
    </w:p>
    <w:p w:rsidR="00417E2A" w:rsidRDefault="004E7A84">
      <w:pPr>
        <w:widowControl/>
        <w:spacing w:line="330" w:lineRule="atLeast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？？" w:eastAsia="？？" w:hAnsi="宋体" w:cs="宋体" w:hint="eastAsia"/>
          <w:color w:val="111111"/>
          <w:kern w:val="0"/>
          <w:sz w:val="18"/>
          <w:szCs w:val="18"/>
        </w:rPr>
        <w:t> 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第一名：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江苏</w:t>
      </w:r>
      <w:r w:rsidR="0085695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信德工程管理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咨询有限公司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第二名：</w:t>
      </w:r>
      <w:r w:rsidR="0085695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万锦建设集团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有限公司</w:t>
      </w:r>
    </w:p>
    <w:p w:rsidR="00015BB8" w:rsidRDefault="00015BB8" w:rsidP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第三名：</w:t>
      </w:r>
      <w:r w:rsidR="0085695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泰宇建筑工程技术咨询有限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公司</w:t>
      </w:r>
    </w:p>
    <w:p w:rsidR="00417E2A" w:rsidRDefault="00417E2A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</w:p>
    <w:p w:rsidR="00417E2A" w:rsidRDefault="004E7A84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本公示为</w:t>
      </w:r>
      <w:r w:rsidR="0073417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个工作日，如对上述结果有疑议，可以向招投标监管部门投诉。</w:t>
      </w:r>
    </w:p>
    <w:p w:rsidR="00417E2A" w:rsidRDefault="00417E2A">
      <w:pPr>
        <w:widowControl/>
        <w:spacing w:line="330" w:lineRule="atLeast"/>
        <w:ind w:right="8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</w:p>
    <w:p w:rsidR="00417E2A" w:rsidRDefault="004E7A84">
      <w:pPr>
        <w:widowControl/>
        <w:spacing w:line="330" w:lineRule="atLeast"/>
        <w:ind w:right="64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</w:t>
      </w:r>
      <w:r w:rsidR="00021AE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南京六合经济技术开发总公司</w:t>
      </w:r>
    </w:p>
    <w:p w:rsidR="00417E2A" w:rsidRDefault="004E7A84" w:rsidP="00021AEB">
      <w:pPr>
        <w:widowControl/>
        <w:spacing w:line="330" w:lineRule="atLeast"/>
        <w:ind w:right="106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8977D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82659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5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p w:rsidR="00417E2A" w:rsidRDefault="00417E2A"/>
    <w:sectPr w:rsidR="00417E2A" w:rsidSect="0041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38" w:rsidRDefault="007B6738" w:rsidP="007F4616">
      <w:r>
        <w:separator/>
      </w:r>
    </w:p>
  </w:endnote>
  <w:endnote w:type="continuationSeparator" w:id="0">
    <w:p w:rsidR="007B6738" w:rsidRDefault="007B6738" w:rsidP="007F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？？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38" w:rsidRDefault="007B6738" w:rsidP="007F4616">
      <w:r>
        <w:separator/>
      </w:r>
    </w:p>
  </w:footnote>
  <w:footnote w:type="continuationSeparator" w:id="0">
    <w:p w:rsidR="007B6738" w:rsidRDefault="007B6738" w:rsidP="007F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0E"/>
    <w:rsid w:val="00015BB8"/>
    <w:rsid w:val="000218B2"/>
    <w:rsid w:val="00021AEB"/>
    <w:rsid w:val="00033693"/>
    <w:rsid w:val="00096705"/>
    <w:rsid w:val="000C0CF5"/>
    <w:rsid w:val="000D1670"/>
    <w:rsid w:val="000D4FB5"/>
    <w:rsid w:val="000E3523"/>
    <w:rsid w:val="00166975"/>
    <w:rsid w:val="00166BDA"/>
    <w:rsid w:val="0017307E"/>
    <w:rsid w:val="001760B8"/>
    <w:rsid w:val="001D410E"/>
    <w:rsid w:val="001F554A"/>
    <w:rsid w:val="00267F7D"/>
    <w:rsid w:val="002D4245"/>
    <w:rsid w:val="0035118F"/>
    <w:rsid w:val="00396165"/>
    <w:rsid w:val="003C42A7"/>
    <w:rsid w:val="003E44AA"/>
    <w:rsid w:val="00412255"/>
    <w:rsid w:val="00417E2A"/>
    <w:rsid w:val="00440993"/>
    <w:rsid w:val="00440A6B"/>
    <w:rsid w:val="00453EF7"/>
    <w:rsid w:val="004B218E"/>
    <w:rsid w:val="004D251A"/>
    <w:rsid w:val="004E7A84"/>
    <w:rsid w:val="004F0EA8"/>
    <w:rsid w:val="00507914"/>
    <w:rsid w:val="00516548"/>
    <w:rsid w:val="00580D12"/>
    <w:rsid w:val="005839F6"/>
    <w:rsid w:val="005C321E"/>
    <w:rsid w:val="00642E53"/>
    <w:rsid w:val="00643F13"/>
    <w:rsid w:val="006813FC"/>
    <w:rsid w:val="006953B1"/>
    <w:rsid w:val="006C3A68"/>
    <w:rsid w:val="007339E6"/>
    <w:rsid w:val="0073417C"/>
    <w:rsid w:val="007423A5"/>
    <w:rsid w:val="007A3854"/>
    <w:rsid w:val="007B6738"/>
    <w:rsid w:val="007F4616"/>
    <w:rsid w:val="00802CE2"/>
    <w:rsid w:val="0082659C"/>
    <w:rsid w:val="00856959"/>
    <w:rsid w:val="008977D0"/>
    <w:rsid w:val="008B558C"/>
    <w:rsid w:val="008B7C8E"/>
    <w:rsid w:val="008F40FF"/>
    <w:rsid w:val="008F4548"/>
    <w:rsid w:val="00997089"/>
    <w:rsid w:val="009A4F40"/>
    <w:rsid w:val="009F56F9"/>
    <w:rsid w:val="00A01270"/>
    <w:rsid w:val="00AB273B"/>
    <w:rsid w:val="00AC1488"/>
    <w:rsid w:val="00AF42EB"/>
    <w:rsid w:val="00BD3711"/>
    <w:rsid w:val="00C90CAB"/>
    <w:rsid w:val="00CE7AD6"/>
    <w:rsid w:val="00D2105B"/>
    <w:rsid w:val="00D52B10"/>
    <w:rsid w:val="00D60F7E"/>
    <w:rsid w:val="00D63E54"/>
    <w:rsid w:val="00DB6A2C"/>
    <w:rsid w:val="00DE2913"/>
    <w:rsid w:val="00E02BD1"/>
    <w:rsid w:val="00E147E3"/>
    <w:rsid w:val="00E217D1"/>
    <w:rsid w:val="00EC2788"/>
    <w:rsid w:val="00ED7CE4"/>
    <w:rsid w:val="00F052BA"/>
    <w:rsid w:val="00F44B45"/>
    <w:rsid w:val="00F4778C"/>
    <w:rsid w:val="00F62997"/>
    <w:rsid w:val="00F86179"/>
    <w:rsid w:val="10D6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7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7E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7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19</cp:revision>
  <cp:lastPrinted>2018-04-18T03:39:00Z</cp:lastPrinted>
  <dcterms:created xsi:type="dcterms:W3CDTF">2020-04-08T06:13:00Z</dcterms:created>
  <dcterms:modified xsi:type="dcterms:W3CDTF">2021-03-24T08:58:00Z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